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260C2" w14:textId="77777777" w:rsidR="00AF4484" w:rsidRPr="00CE01A2" w:rsidRDefault="00AF4484" w:rsidP="00B63D73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4484" w:rsidRPr="006B5CC2" w14:paraId="52CA693E" w14:textId="77777777" w:rsidTr="00746D3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D6CE91" w14:textId="77777777" w:rsidR="00EB25E7" w:rsidRPr="00052461" w:rsidRDefault="00EB25E7" w:rsidP="0018015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52BF4D38" w14:textId="77777777" w:rsidR="00EB25E7" w:rsidRPr="006B5CC2" w:rsidRDefault="00EB25E7" w:rsidP="0018015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022E32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B2E744" w14:textId="77777777" w:rsidR="00EB25E7" w:rsidRPr="006B5CC2" w:rsidRDefault="00EB25E7" w:rsidP="0018015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05EF0E5" w14:textId="77777777" w:rsidR="00EB25E7" w:rsidRPr="006B5CC2" w:rsidRDefault="00EB25E7" w:rsidP="0018015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4C6F31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5250CA" w14:textId="77777777" w:rsidR="00AF4484" w:rsidRPr="006B5CC2" w:rsidRDefault="00AF4484" w:rsidP="0018015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F232BE" w14:textId="77777777" w:rsidR="00AF4484" w:rsidRPr="006B5CC2" w:rsidRDefault="00AF4484" w:rsidP="0018015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691894C" w14:textId="34BDF8C5" w:rsidR="00AF4484" w:rsidRPr="00777266" w:rsidRDefault="00AF4484" w:rsidP="00180159">
            <w:pPr>
              <w:tabs>
                <w:tab w:val="left" w:pos="4320"/>
              </w:tabs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</w:t>
            </w:r>
            <w:r w:rsidR="001E1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108">
              <w:rPr>
                <w:rFonts w:ascii="Arial" w:hAnsi="Arial" w:cs="Arial"/>
                <w:sz w:val="22"/>
                <w:szCs w:val="22"/>
              </w:rPr>
              <w:t xml:space="preserve">on Motion to </w:t>
            </w:r>
            <w:r w:rsidR="00763710">
              <w:rPr>
                <w:rFonts w:ascii="Arial" w:hAnsi="Arial" w:cs="Arial"/>
                <w:sz w:val="22"/>
                <w:szCs w:val="22"/>
              </w:rPr>
              <w:t xml:space="preserve">Correct, </w:t>
            </w:r>
            <w:r w:rsidR="00C91DC5">
              <w:rPr>
                <w:rFonts w:ascii="Arial" w:hAnsi="Arial" w:cs="Arial"/>
                <w:sz w:val="22"/>
                <w:szCs w:val="22"/>
              </w:rPr>
              <w:t xml:space="preserve">Amend, or </w:t>
            </w:r>
            <w:r w:rsidR="00875733">
              <w:rPr>
                <w:rFonts w:ascii="Arial" w:hAnsi="Arial" w:cs="Arial"/>
                <w:sz w:val="22"/>
                <w:szCs w:val="22"/>
              </w:rPr>
              <w:t>Vacate</w:t>
            </w:r>
            <w:r w:rsidR="00763710">
              <w:rPr>
                <w:rFonts w:ascii="Arial" w:hAnsi="Arial" w:cs="Arial"/>
                <w:sz w:val="22"/>
                <w:szCs w:val="22"/>
              </w:rPr>
              <w:t xml:space="preserve"> Unconfirmed</w:t>
            </w:r>
            <w:r w:rsidR="00875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5C1">
              <w:rPr>
                <w:rFonts w:ascii="Arial" w:hAnsi="Arial" w:cs="Arial"/>
                <w:sz w:val="22"/>
                <w:szCs w:val="22"/>
              </w:rPr>
              <w:t>Arbitration Award</w:t>
            </w:r>
          </w:p>
          <w:p w14:paraId="484D267D" w14:textId="6AE7B5B4" w:rsidR="00AF4484" w:rsidRPr="006B5CC2" w:rsidRDefault="00A85A0D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Clerks Action Required: </w:t>
            </w:r>
            <w:r w:rsidRPr="00A85A0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14:paraId="3A345594" w14:textId="2B63C105" w:rsidR="00AF4484" w:rsidRPr="00B63D73" w:rsidRDefault="00AF4484" w:rsidP="00310B3A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63D73">
        <w:rPr>
          <w:rFonts w:ascii="Arial" w:hAnsi="Arial" w:cs="Arial"/>
          <w:b/>
          <w:sz w:val="28"/>
          <w:szCs w:val="28"/>
        </w:rPr>
        <w:t>Order</w:t>
      </w:r>
      <w:r w:rsidR="001E15C1" w:rsidRPr="00B63D73">
        <w:rPr>
          <w:rFonts w:ascii="Arial" w:hAnsi="Arial" w:cs="Arial"/>
          <w:b/>
          <w:sz w:val="28"/>
          <w:szCs w:val="28"/>
        </w:rPr>
        <w:t xml:space="preserve"> </w:t>
      </w:r>
      <w:r w:rsidR="00C75108" w:rsidRPr="00B63D73">
        <w:rPr>
          <w:rFonts w:ascii="Arial" w:hAnsi="Arial" w:cs="Arial"/>
          <w:b/>
          <w:sz w:val="28"/>
          <w:szCs w:val="28"/>
        </w:rPr>
        <w:t xml:space="preserve">on Motion to </w:t>
      </w:r>
      <w:r w:rsidR="00763710" w:rsidRPr="00B63D73">
        <w:rPr>
          <w:rFonts w:ascii="Arial" w:hAnsi="Arial" w:cs="Arial"/>
          <w:b/>
          <w:sz w:val="28"/>
          <w:szCs w:val="28"/>
        </w:rPr>
        <w:t>Correct,</w:t>
      </w:r>
      <w:r w:rsidR="0075431A" w:rsidRPr="00B63D73">
        <w:rPr>
          <w:rFonts w:ascii="Arial" w:hAnsi="Arial" w:cs="Arial"/>
          <w:b/>
          <w:sz w:val="28"/>
          <w:szCs w:val="28"/>
        </w:rPr>
        <w:t xml:space="preserve"> </w:t>
      </w:r>
      <w:r w:rsidR="00C91DC5" w:rsidRPr="00B63D73">
        <w:rPr>
          <w:rFonts w:ascii="Arial" w:hAnsi="Arial" w:cs="Arial"/>
          <w:b/>
          <w:sz w:val="28"/>
          <w:szCs w:val="28"/>
        </w:rPr>
        <w:t xml:space="preserve">Amend, or </w:t>
      </w:r>
      <w:r w:rsidR="0075431A" w:rsidRPr="00B63D73">
        <w:rPr>
          <w:rFonts w:ascii="Arial" w:hAnsi="Arial" w:cs="Arial"/>
          <w:b/>
          <w:sz w:val="28"/>
          <w:szCs w:val="28"/>
        </w:rPr>
        <w:t>Vacate</w:t>
      </w:r>
      <w:r w:rsidR="00C91DC5" w:rsidRPr="00B63D73">
        <w:rPr>
          <w:rFonts w:ascii="Arial" w:hAnsi="Arial" w:cs="Arial"/>
          <w:b/>
          <w:sz w:val="28"/>
          <w:szCs w:val="28"/>
        </w:rPr>
        <w:t xml:space="preserve"> </w:t>
      </w:r>
      <w:r w:rsidR="00763710" w:rsidRPr="00B63D73">
        <w:rPr>
          <w:rFonts w:ascii="Arial" w:hAnsi="Arial" w:cs="Arial"/>
          <w:b/>
          <w:sz w:val="28"/>
          <w:szCs w:val="28"/>
        </w:rPr>
        <w:br/>
        <w:t xml:space="preserve"> Unconfirmed</w:t>
      </w:r>
      <w:r w:rsidR="00C75108" w:rsidRPr="00B63D73">
        <w:rPr>
          <w:rFonts w:ascii="Arial" w:hAnsi="Arial" w:cs="Arial"/>
          <w:b/>
          <w:sz w:val="28"/>
          <w:szCs w:val="28"/>
        </w:rPr>
        <w:t xml:space="preserve"> </w:t>
      </w:r>
      <w:r w:rsidR="001E15C1" w:rsidRPr="00B63D73">
        <w:rPr>
          <w:rFonts w:ascii="Arial" w:hAnsi="Arial" w:cs="Arial"/>
          <w:b/>
          <w:sz w:val="28"/>
          <w:szCs w:val="28"/>
        </w:rPr>
        <w:t>Arbitration Award</w:t>
      </w:r>
    </w:p>
    <w:p w14:paraId="04C3D161" w14:textId="693F92AC" w:rsidR="00955032" w:rsidRPr="00684F3B" w:rsidRDefault="00180159" w:rsidP="00B63D7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880"/>
          <w:tab w:val="left" w:pos="9270"/>
        </w:tabs>
        <w:spacing w:before="120"/>
        <w:ind w:left="720" w:hanging="720"/>
        <w:rPr>
          <w:b w:val="0"/>
          <w:sz w:val="22"/>
          <w:szCs w:val="22"/>
        </w:rPr>
      </w:pPr>
      <w:r w:rsidRPr="00B63D73">
        <w:rPr>
          <w:sz w:val="22"/>
          <w:szCs w:val="22"/>
        </w:rPr>
        <w:t>1.</w:t>
      </w:r>
      <w:r w:rsidRPr="00B63D73">
        <w:rPr>
          <w:sz w:val="22"/>
          <w:szCs w:val="22"/>
        </w:rPr>
        <w:tab/>
      </w:r>
      <w:r w:rsidR="00955032" w:rsidRPr="00684F3B">
        <w:rPr>
          <w:b w:val="0"/>
          <w:sz w:val="22"/>
          <w:szCs w:val="22"/>
        </w:rPr>
        <w:t xml:space="preserve">The </w:t>
      </w:r>
      <w:r w:rsidR="00955032" w:rsidRPr="00684F3B">
        <w:rPr>
          <w:b w:val="0"/>
          <w:i/>
          <w:sz w:val="22"/>
          <w:szCs w:val="22"/>
        </w:rPr>
        <w:t xml:space="preserve">(check one): </w:t>
      </w:r>
      <w:r w:rsidR="00E06444" w:rsidRPr="00684F3B">
        <w:rPr>
          <w:b w:val="0"/>
          <w:sz w:val="22"/>
          <w:szCs w:val="22"/>
        </w:rPr>
        <w:t>[  ]</w:t>
      </w:r>
      <w:r w:rsidR="00955032" w:rsidRPr="00684F3B">
        <w:rPr>
          <w:b w:val="0"/>
          <w:sz w:val="22"/>
          <w:szCs w:val="22"/>
        </w:rPr>
        <w:t xml:space="preserve"> Petitioner  </w:t>
      </w:r>
      <w:r w:rsidR="00E06444" w:rsidRPr="00684F3B">
        <w:rPr>
          <w:b w:val="0"/>
          <w:sz w:val="22"/>
          <w:szCs w:val="22"/>
        </w:rPr>
        <w:t>[  ]</w:t>
      </w:r>
      <w:r w:rsidR="00955032" w:rsidRPr="00684F3B">
        <w:rPr>
          <w:b w:val="0"/>
          <w:sz w:val="22"/>
          <w:szCs w:val="22"/>
        </w:rPr>
        <w:t xml:space="preserve"> Respondent made a </w:t>
      </w:r>
      <w:r w:rsidR="005A577B" w:rsidRPr="00684F3B">
        <w:rPr>
          <w:b w:val="0"/>
          <w:i/>
          <w:sz w:val="22"/>
          <w:szCs w:val="22"/>
        </w:rPr>
        <w:t>Motion</w:t>
      </w:r>
      <w:r w:rsidR="00875733" w:rsidRPr="00684F3B">
        <w:rPr>
          <w:b w:val="0"/>
          <w:i/>
          <w:sz w:val="22"/>
          <w:szCs w:val="22"/>
        </w:rPr>
        <w:t xml:space="preserve"> to </w:t>
      </w:r>
      <w:r w:rsidR="00763710" w:rsidRPr="00684F3B">
        <w:rPr>
          <w:b w:val="0"/>
          <w:i/>
          <w:sz w:val="22"/>
          <w:szCs w:val="22"/>
        </w:rPr>
        <w:t xml:space="preserve">Correct, </w:t>
      </w:r>
      <w:r w:rsidR="00C91DC5" w:rsidRPr="00684F3B">
        <w:rPr>
          <w:b w:val="0"/>
          <w:i/>
          <w:sz w:val="22"/>
          <w:szCs w:val="22"/>
        </w:rPr>
        <w:t xml:space="preserve">Amend, or </w:t>
      </w:r>
      <w:r w:rsidR="00875733" w:rsidRPr="00684F3B">
        <w:rPr>
          <w:b w:val="0"/>
          <w:i/>
          <w:sz w:val="22"/>
          <w:szCs w:val="22"/>
        </w:rPr>
        <w:t>Vacate</w:t>
      </w:r>
      <w:r w:rsidR="00763710" w:rsidRPr="00684F3B">
        <w:rPr>
          <w:b w:val="0"/>
          <w:i/>
          <w:sz w:val="22"/>
          <w:szCs w:val="22"/>
        </w:rPr>
        <w:t xml:space="preserve"> Unconfirmed</w:t>
      </w:r>
      <w:r w:rsidR="001E15C1" w:rsidRPr="00684F3B">
        <w:rPr>
          <w:b w:val="0"/>
          <w:i/>
          <w:sz w:val="22"/>
          <w:szCs w:val="22"/>
        </w:rPr>
        <w:t xml:space="preserve"> Arbitration Award.</w:t>
      </w:r>
      <w:r w:rsidR="00B03240" w:rsidRPr="00684F3B">
        <w:rPr>
          <w:b w:val="0"/>
          <w:sz w:val="22"/>
          <w:szCs w:val="22"/>
        </w:rPr>
        <w:t xml:space="preserve"> </w:t>
      </w:r>
      <w:r w:rsidR="00B92186" w:rsidRPr="00684F3B">
        <w:rPr>
          <w:b w:val="0"/>
          <w:sz w:val="22"/>
          <w:szCs w:val="22"/>
        </w:rPr>
        <w:t xml:space="preserve">A hearing was held on </w:t>
      </w:r>
      <w:r w:rsidR="00B92186" w:rsidRPr="00684F3B">
        <w:rPr>
          <w:b w:val="0"/>
          <w:i/>
          <w:sz w:val="22"/>
          <w:szCs w:val="22"/>
        </w:rPr>
        <w:t>(date):</w:t>
      </w:r>
      <w:r w:rsidR="00B92186" w:rsidRPr="00684F3B">
        <w:rPr>
          <w:b w:val="0"/>
          <w:sz w:val="22"/>
          <w:szCs w:val="22"/>
        </w:rPr>
        <w:t xml:space="preserve"> </w:t>
      </w:r>
      <w:r w:rsidR="00B92186" w:rsidRPr="00684F3B">
        <w:rPr>
          <w:b w:val="0"/>
          <w:sz w:val="22"/>
          <w:szCs w:val="22"/>
          <w:u w:val="single"/>
        </w:rPr>
        <w:tab/>
      </w:r>
      <w:r w:rsidR="00B92186" w:rsidRPr="00684F3B">
        <w:rPr>
          <w:b w:val="0"/>
          <w:sz w:val="22"/>
          <w:szCs w:val="22"/>
        </w:rPr>
        <w:t>.</w:t>
      </w:r>
    </w:p>
    <w:p w14:paraId="67443C12" w14:textId="37779714" w:rsidR="00BE7ED1" w:rsidRPr="00684F3B" w:rsidRDefault="0018015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B63D73">
        <w:rPr>
          <w:sz w:val="22"/>
          <w:szCs w:val="22"/>
        </w:rPr>
        <w:t>2.</w:t>
      </w:r>
      <w:r w:rsidRPr="00B63D73">
        <w:rPr>
          <w:sz w:val="22"/>
          <w:szCs w:val="22"/>
        </w:rPr>
        <w:tab/>
      </w:r>
      <w:r w:rsidR="00B92186" w:rsidRPr="00684F3B">
        <w:rPr>
          <w:b w:val="0"/>
          <w:sz w:val="22"/>
          <w:szCs w:val="22"/>
        </w:rPr>
        <w:t xml:space="preserve">The Court has considered the </w:t>
      </w:r>
      <w:r w:rsidR="005A577B" w:rsidRPr="00684F3B">
        <w:rPr>
          <w:b w:val="0"/>
          <w:i/>
          <w:sz w:val="22"/>
          <w:szCs w:val="22"/>
        </w:rPr>
        <w:t>Motion</w:t>
      </w:r>
      <w:r w:rsidR="00B92186" w:rsidRPr="00684F3B">
        <w:rPr>
          <w:b w:val="0"/>
          <w:sz w:val="22"/>
          <w:szCs w:val="22"/>
        </w:rPr>
        <w:t xml:space="preserve"> and any supporting documents,</w:t>
      </w:r>
      <w:r w:rsidR="001E15C1" w:rsidRPr="00684F3B">
        <w:rPr>
          <w:b w:val="0"/>
          <w:sz w:val="22"/>
          <w:szCs w:val="22"/>
        </w:rPr>
        <w:t xml:space="preserve"> the Arbitration Award,</w:t>
      </w:r>
      <w:r w:rsidR="00B92186" w:rsidRPr="00684F3B">
        <w:rPr>
          <w:b w:val="0"/>
          <w:sz w:val="22"/>
          <w:szCs w:val="22"/>
        </w:rPr>
        <w:t xml:space="preserve"> response from the other party, other documents from the court record identified by the court</w:t>
      </w:r>
      <w:r w:rsidR="0079204B" w:rsidRPr="00684F3B">
        <w:rPr>
          <w:b w:val="0"/>
          <w:sz w:val="22"/>
          <w:szCs w:val="22"/>
        </w:rPr>
        <w:t>, if any</w:t>
      </w:r>
      <w:r w:rsidR="00B92186" w:rsidRPr="00684F3B">
        <w:rPr>
          <w:b w:val="0"/>
          <w:sz w:val="22"/>
          <w:szCs w:val="22"/>
        </w:rPr>
        <w:t>, and any testimony or argument.</w:t>
      </w:r>
    </w:p>
    <w:p w14:paraId="3FC16378" w14:textId="01EBAD37" w:rsidR="001E15C1" w:rsidRPr="00684F3B" w:rsidRDefault="0018015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63D73">
        <w:rPr>
          <w:sz w:val="22"/>
          <w:szCs w:val="22"/>
        </w:rPr>
        <w:t>3.</w:t>
      </w:r>
      <w:r w:rsidRPr="00B63D73">
        <w:rPr>
          <w:sz w:val="22"/>
          <w:szCs w:val="22"/>
        </w:rPr>
        <w:tab/>
      </w:r>
      <w:r w:rsidR="00875733" w:rsidRPr="00684F3B">
        <w:rPr>
          <w:sz w:val="22"/>
          <w:szCs w:val="22"/>
        </w:rPr>
        <w:t>Timing</w:t>
      </w:r>
    </w:p>
    <w:p w14:paraId="7911BFC4" w14:textId="77777777" w:rsidR="005469ED" w:rsidRPr="00684F3B" w:rsidRDefault="001E15C1">
      <w:pPr>
        <w:pStyle w:val="WABody5flush"/>
        <w:rPr>
          <w:b/>
        </w:rPr>
      </w:pPr>
      <w:r w:rsidRPr="00684F3B">
        <w:t xml:space="preserve">The </w:t>
      </w:r>
      <w:r w:rsidRPr="00684F3B">
        <w:rPr>
          <w:i/>
        </w:rPr>
        <w:t>Arbitration Award</w:t>
      </w:r>
      <w:r w:rsidRPr="00684F3B">
        <w:t xml:space="preserve"> </w:t>
      </w:r>
      <w:r w:rsidR="00763710" w:rsidRPr="00684F3B">
        <w:t xml:space="preserve">has </w:t>
      </w:r>
      <w:r w:rsidR="00763710" w:rsidRPr="00684F3B">
        <w:rPr>
          <w:b/>
        </w:rPr>
        <w:t>not</w:t>
      </w:r>
      <w:r w:rsidR="00763710" w:rsidRPr="00684F3B">
        <w:t xml:space="preserve"> been confirmed and</w:t>
      </w:r>
    </w:p>
    <w:p w14:paraId="38F6C5DA" w14:textId="4960CD61" w:rsidR="001E15C1" w:rsidRPr="00684F3B" w:rsidRDefault="005469ED">
      <w:pPr>
        <w:pStyle w:val="WABody75indenthanging"/>
      </w:pPr>
      <w:r w:rsidRPr="00684F3B">
        <w:t>[  ]</w:t>
      </w:r>
      <w:r w:rsidRPr="00684F3B">
        <w:tab/>
      </w:r>
      <w:r w:rsidR="00CA530B" w:rsidRPr="00684F3B">
        <w:t xml:space="preserve">the motion was filed within 90 days of when </w:t>
      </w:r>
      <w:r w:rsidR="00763710" w:rsidRPr="00684F3B">
        <w:t>t</w:t>
      </w:r>
      <w:r w:rsidR="008E459F" w:rsidRPr="00684F3B">
        <w:t xml:space="preserve">he arbitrator gave notice </w:t>
      </w:r>
      <w:r w:rsidR="00CA530B" w:rsidRPr="00684F3B">
        <w:t>of the award</w:t>
      </w:r>
      <w:r w:rsidR="008E459F" w:rsidRPr="00684F3B">
        <w:t>.</w:t>
      </w:r>
    </w:p>
    <w:p w14:paraId="2DC46508" w14:textId="04AC8912" w:rsidR="00CA530B" w:rsidRPr="00684F3B" w:rsidRDefault="00763710">
      <w:pPr>
        <w:pStyle w:val="WABody75indenthanging"/>
      </w:pPr>
      <w:r w:rsidRPr="00684F3B">
        <w:t>[  ]</w:t>
      </w:r>
      <w:r w:rsidRPr="00684F3B">
        <w:tab/>
        <w:t>t</w:t>
      </w:r>
      <w:r w:rsidR="005469ED" w:rsidRPr="00684F3B">
        <w:t xml:space="preserve">he award was </w:t>
      </w:r>
      <w:r w:rsidR="00C91DC5" w:rsidRPr="00684F3B">
        <w:t>affected</w:t>
      </w:r>
      <w:r w:rsidR="005469ED" w:rsidRPr="00684F3B">
        <w:t xml:space="preserve"> by fraud, corruption,</w:t>
      </w:r>
      <w:r w:rsidR="00B63D73">
        <w:t xml:space="preserve"> or</w:t>
      </w:r>
      <w:r w:rsidR="005469ED" w:rsidRPr="00684F3B">
        <w:t xml:space="preserve"> other undue means</w:t>
      </w:r>
      <w:r w:rsidR="00CA530B" w:rsidRPr="00684F3B">
        <w:t>. The moving party filed within 90 days of when they learned (or should have learned, if they had exercised reasonable care) about the issue</w:t>
      </w:r>
      <w:r w:rsidR="005469ED" w:rsidRPr="00684F3B">
        <w:t>.</w:t>
      </w:r>
    </w:p>
    <w:p w14:paraId="588B4FFE" w14:textId="77777777" w:rsidR="00CA530B" w:rsidRPr="00684F3B" w:rsidRDefault="00CA530B">
      <w:pPr>
        <w:pStyle w:val="WABody75indenthanging"/>
      </w:pPr>
      <w:r w:rsidRPr="00684F3B">
        <w:t>[  ]</w:t>
      </w:r>
      <w:r w:rsidRPr="00684F3B">
        <w:tab/>
        <w:t xml:space="preserve">the motion is </w:t>
      </w:r>
      <w:r w:rsidRPr="00684F3B">
        <w:rPr>
          <w:b/>
        </w:rPr>
        <w:t>not</w:t>
      </w:r>
      <w:r w:rsidRPr="00684F3B">
        <w:t xml:space="preserve"> timely filed because: </w:t>
      </w:r>
      <w:r w:rsidRPr="00684F3B">
        <w:rPr>
          <w:u w:val="single"/>
        </w:rPr>
        <w:tab/>
      </w:r>
    </w:p>
    <w:p w14:paraId="6E111B94" w14:textId="4EFCDA06" w:rsidR="005469ED" w:rsidRPr="00684F3B" w:rsidRDefault="00CA530B">
      <w:pPr>
        <w:pStyle w:val="WAblankline"/>
        <w:tabs>
          <w:tab w:val="clear" w:pos="9360"/>
          <w:tab w:val="left" w:pos="9270"/>
        </w:tabs>
        <w:ind w:left="1440"/>
        <w:rPr>
          <w:u w:val="none"/>
        </w:rPr>
      </w:pPr>
      <w:r w:rsidRPr="00684F3B">
        <w:tab/>
      </w:r>
    </w:p>
    <w:p w14:paraId="37BA87DF" w14:textId="0DA7151B" w:rsidR="00C71749" w:rsidRPr="00684F3B" w:rsidRDefault="0018327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84F3B">
        <w:rPr>
          <w:sz w:val="22"/>
          <w:szCs w:val="22"/>
        </w:rPr>
        <w:t>4.</w:t>
      </w:r>
      <w:r w:rsidRPr="00684F3B">
        <w:rPr>
          <w:sz w:val="22"/>
          <w:szCs w:val="22"/>
        </w:rPr>
        <w:tab/>
      </w:r>
      <w:r w:rsidR="00C71749" w:rsidRPr="00684F3B">
        <w:rPr>
          <w:sz w:val="22"/>
          <w:szCs w:val="22"/>
        </w:rPr>
        <w:t>Findings</w:t>
      </w:r>
    </w:p>
    <w:p w14:paraId="2A7F7EF6" w14:textId="65777724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tab/>
      </w:r>
    </w:p>
    <w:p w14:paraId="33229FFB" w14:textId="52603C58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tab/>
      </w:r>
    </w:p>
    <w:p w14:paraId="50F7E5D7" w14:textId="51395C32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tab/>
      </w:r>
    </w:p>
    <w:p w14:paraId="2092C401" w14:textId="39762C09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tab/>
      </w:r>
    </w:p>
    <w:p w14:paraId="05842EAA" w14:textId="3AFED79F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lastRenderedPageBreak/>
        <w:tab/>
      </w:r>
    </w:p>
    <w:p w14:paraId="5DA2BA83" w14:textId="46DA25EE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tab/>
      </w:r>
    </w:p>
    <w:p w14:paraId="39EDFC58" w14:textId="79F6907C" w:rsidR="00C71749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  <w:u w:val="single"/>
        </w:rPr>
        <w:tab/>
      </w:r>
    </w:p>
    <w:p w14:paraId="215BDF60" w14:textId="1E665199" w:rsidR="00C75108" w:rsidRPr="00684F3B" w:rsidRDefault="00C7174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84F3B">
        <w:rPr>
          <w:sz w:val="22"/>
          <w:szCs w:val="22"/>
        </w:rPr>
        <w:t>5.</w:t>
      </w:r>
      <w:r w:rsidRPr="00684F3B">
        <w:rPr>
          <w:sz w:val="22"/>
          <w:szCs w:val="22"/>
        </w:rPr>
        <w:tab/>
        <w:t xml:space="preserve">Conclusion about </w:t>
      </w:r>
      <w:r w:rsidR="00183270" w:rsidRPr="00684F3B">
        <w:rPr>
          <w:sz w:val="22"/>
          <w:szCs w:val="22"/>
        </w:rPr>
        <w:t>Arbitration Award</w:t>
      </w:r>
      <w:r w:rsidR="00183270" w:rsidRPr="007338A4">
        <w:rPr>
          <w:i/>
          <w:sz w:val="22"/>
          <w:szCs w:val="22"/>
        </w:rPr>
        <w:t xml:space="preserve"> </w:t>
      </w:r>
      <w:r w:rsidR="00A141B2" w:rsidRPr="007338A4">
        <w:rPr>
          <w:i/>
          <w:sz w:val="22"/>
          <w:szCs w:val="22"/>
        </w:rPr>
        <w:t>(Decision)</w:t>
      </w:r>
    </w:p>
    <w:p w14:paraId="5C951AD9" w14:textId="21B3D723" w:rsidR="00183270" w:rsidRPr="00684F3B" w:rsidRDefault="00183270" w:rsidP="00B63D73">
      <w:pPr>
        <w:pStyle w:val="WABody6AboveHang"/>
        <w:tabs>
          <w:tab w:val="left" w:pos="9270"/>
        </w:tabs>
        <w:ind w:left="1440" w:hanging="360"/>
      </w:pPr>
      <w:r w:rsidRPr="00684F3B">
        <w:t>[  ]</w:t>
      </w:r>
      <w:r w:rsidRPr="00684F3B">
        <w:tab/>
      </w:r>
      <w:r w:rsidR="00763710" w:rsidRPr="00684F3B">
        <w:rPr>
          <w:b/>
        </w:rPr>
        <w:t xml:space="preserve">Valid. </w:t>
      </w:r>
      <w:r w:rsidRPr="00684F3B">
        <w:t>The Arbitration Award is legally correct as to form and law. There were no process irregularities with the arbitration or the arbitrator.</w:t>
      </w:r>
    </w:p>
    <w:p w14:paraId="5F33E0C7" w14:textId="77777777" w:rsidR="00763710" w:rsidRPr="00684F3B" w:rsidRDefault="00763710" w:rsidP="00B63D73">
      <w:pPr>
        <w:pStyle w:val="WABody6AboveHang"/>
        <w:tabs>
          <w:tab w:val="left" w:pos="9270"/>
        </w:tabs>
        <w:ind w:left="1080" w:hanging="360"/>
        <w:rPr>
          <w:b/>
        </w:rPr>
      </w:pPr>
      <w:r w:rsidRPr="00684F3B">
        <w:rPr>
          <w:b/>
        </w:rPr>
        <w:t>Correction</w:t>
      </w:r>
    </w:p>
    <w:p w14:paraId="64432C59" w14:textId="3D9B4469" w:rsidR="00183270" w:rsidRPr="00684F3B" w:rsidRDefault="00183270" w:rsidP="00B63D73">
      <w:pPr>
        <w:pStyle w:val="WABody6AboveHang"/>
        <w:tabs>
          <w:tab w:val="left" w:pos="9270"/>
        </w:tabs>
        <w:ind w:left="1433" w:hanging="360"/>
        <w:rPr>
          <w:u w:val="single"/>
        </w:rPr>
      </w:pPr>
      <w:r w:rsidRPr="00684F3B">
        <w:t>[  ]</w:t>
      </w:r>
      <w:r w:rsidRPr="00684F3B">
        <w:tab/>
        <w:t>The award has a mathematical error</w:t>
      </w:r>
      <w:r w:rsidR="00A141B2" w:rsidRPr="00684F3B">
        <w:t>,</w:t>
      </w:r>
      <w:r w:rsidRPr="00684F3B">
        <w:t xml:space="preserve"> or a description related to a person, thing, or property is incorrect.</w:t>
      </w:r>
    </w:p>
    <w:p w14:paraId="00094E6B" w14:textId="77777777" w:rsidR="00183270" w:rsidRPr="00684F3B" w:rsidRDefault="00183270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 award is imperfect in a matter of form that does not affect the merits of the award.</w:t>
      </w:r>
    </w:p>
    <w:p w14:paraId="00120A8F" w14:textId="1739F3C6" w:rsidR="00183270" w:rsidRPr="00684F3B" w:rsidRDefault="00183270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 arbitrator made an award on a dispute not submitted to them</w:t>
      </w:r>
      <w:r w:rsidR="00A141B2" w:rsidRPr="00684F3B">
        <w:t>. T</w:t>
      </w:r>
      <w:r w:rsidRPr="00684F3B">
        <w:t>he award may be corrected without affecting the merits of the issues submitted.</w:t>
      </w:r>
    </w:p>
    <w:p w14:paraId="4F2BBF74" w14:textId="77777777" w:rsidR="00763710" w:rsidRPr="00684F3B" w:rsidRDefault="00763710" w:rsidP="00B63D73">
      <w:pPr>
        <w:pStyle w:val="WABody6AboveHang"/>
        <w:tabs>
          <w:tab w:val="left" w:pos="9270"/>
        </w:tabs>
        <w:ind w:left="1073"/>
        <w:rPr>
          <w:b/>
        </w:rPr>
      </w:pPr>
      <w:r w:rsidRPr="00684F3B">
        <w:rPr>
          <w:b/>
        </w:rPr>
        <w:t>Amend or Vacate</w:t>
      </w:r>
    </w:p>
    <w:p w14:paraId="5C5CB2C7" w14:textId="77777777" w:rsidR="00183270" w:rsidRPr="00684F3B" w:rsidRDefault="00183270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 award was procured by corruption, fraud, or other undue means.</w:t>
      </w:r>
    </w:p>
    <w:p w14:paraId="6B436664" w14:textId="51D8BD99" w:rsidR="00F96C6E" w:rsidRPr="00684F3B" w:rsidRDefault="00F96C6E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 arbitrator show</w:t>
      </w:r>
      <w:r w:rsidR="009137D8" w:rsidRPr="00684F3B">
        <w:t>ed</w:t>
      </w:r>
      <w:r w:rsidRPr="00684F3B">
        <w:t xml:space="preserve"> evident partiality or was corrupt.</w:t>
      </w:r>
    </w:p>
    <w:p w14:paraId="13BBEBF6" w14:textId="77777777" w:rsidR="00183270" w:rsidRPr="00684F3B" w:rsidRDefault="00F96C6E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</w:r>
      <w:r w:rsidR="00183270" w:rsidRPr="00684F3B">
        <w:t>The arbitrator substantially prejudiced the rights of a party by:</w:t>
      </w:r>
    </w:p>
    <w:p w14:paraId="2B5809EB" w14:textId="31D3EDFC" w:rsidR="00183270" w:rsidRPr="00684F3B" w:rsidRDefault="00F96C6E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</w:r>
      <w:r w:rsidR="00183270" w:rsidRPr="00684F3B">
        <w:t xml:space="preserve">refusing to postpone the hearing after </w:t>
      </w:r>
      <w:r w:rsidR="00A141B2" w:rsidRPr="00684F3B">
        <w:t xml:space="preserve">being shown </w:t>
      </w:r>
      <w:r w:rsidR="00183270" w:rsidRPr="00684F3B">
        <w:t xml:space="preserve">sufficient cause </w:t>
      </w:r>
      <w:r w:rsidR="00A141B2" w:rsidRPr="00684F3B">
        <w:t xml:space="preserve">to </w:t>
      </w:r>
      <w:r w:rsidR="00183270" w:rsidRPr="00684F3B">
        <w:t>postpone.</w:t>
      </w:r>
    </w:p>
    <w:p w14:paraId="6B815622" w14:textId="77777777" w:rsidR="00183270" w:rsidRPr="00684F3B" w:rsidRDefault="00183270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  <w:t>refusing to consider evidence material to the controversy.</w:t>
      </w:r>
    </w:p>
    <w:p w14:paraId="5BD2476B" w14:textId="7969B6E3" w:rsidR="00183270" w:rsidRPr="00684F3B" w:rsidRDefault="00183270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  <w:t>conduct</w:t>
      </w:r>
      <w:r w:rsidR="00A141B2" w:rsidRPr="00684F3B">
        <w:t>ing</w:t>
      </w:r>
      <w:r w:rsidRPr="00684F3B">
        <w:t xml:space="preserve"> the hearing in a matter inconsistent with law.</w:t>
      </w:r>
    </w:p>
    <w:p w14:paraId="2D0AB175" w14:textId="6B2265E3" w:rsidR="00F96C6E" w:rsidRPr="00684F3B" w:rsidRDefault="00F96C6E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  <w:t>committ</w:t>
      </w:r>
      <w:r w:rsidR="00A141B2" w:rsidRPr="00684F3B">
        <w:t>ing</w:t>
      </w:r>
      <w:r w:rsidRPr="00684F3B">
        <w:t xml:space="preserve"> misconduct.</w:t>
      </w:r>
    </w:p>
    <w:p w14:paraId="0E46AA53" w14:textId="0FDA56BB" w:rsidR="00183270" w:rsidRPr="00684F3B" w:rsidRDefault="00183270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 arbitrator exceed</w:t>
      </w:r>
      <w:r w:rsidR="009137D8" w:rsidRPr="00684F3B">
        <w:t>ed</w:t>
      </w:r>
      <w:r w:rsidRPr="00684F3B">
        <w:t xml:space="preserve"> their powers.</w:t>
      </w:r>
    </w:p>
    <w:p w14:paraId="4800FD4E" w14:textId="77777777" w:rsidR="00183270" w:rsidRPr="00684F3B" w:rsidRDefault="00183270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There was no arbitration agreement.</w:t>
      </w:r>
    </w:p>
    <w:p w14:paraId="69027A4A" w14:textId="4A603DA6" w:rsidR="00183270" w:rsidRPr="00684F3B" w:rsidRDefault="00183270" w:rsidP="00B63D73">
      <w:pPr>
        <w:pStyle w:val="WABody6AboveHang"/>
        <w:tabs>
          <w:tab w:val="left" w:pos="9270"/>
        </w:tabs>
        <w:ind w:left="1426"/>
      </w:pPr>
      <w:r w:rsidRPr="00684F3B">
        <w:t>[  ]</w:t>
      </w:r>
      <w:r w:rsidRPr="00684F3B">
        <w:tab/>
        <w:t>The arbitration was conducted without proper notice to</w:t>
      </w:r>
      <w:r w:rsidR="001C2ED8" w:rsidRPr="00684F3B">
        <w:t xml:space="preserve"> the moving party</w:t>
      </w:r>
      <w:r w:rsidRPr="00684F3B">
        <w:t xml:space="preserve">. </w:t>
      </w:r>
    </w:p>
    <w:p w14:paraId="1E9A632D" w14:textId="65C336DF" w:rsidR="00C71749" w:rsidRPr="00684F3B" w:rsidRDefault="00C71749" w:rsidP="00B63D73">
      <w:pPr>
        <w:pStyle w:val="WABody6AboveHang"/>
        <w:tabs>
          <w:tab w:val="left" w:pos="9270"/>
        </w:tabs>
        <w:ind w:left="1426"/>
        <w:rPr>
          <w:u w:val="single"/>
        </w:rPr>
      </w:pPr>
      <w:r w:rsidRPr="00684F3B">
        <w:t>[  ]</w:t>
      </w:r>
      <w:r w:rsidRPr="00684F3B">
        <w:tab/>
        <w:t>Other:</w:t>
      </w:r>
      <w:r w:rsidRPr="00684F3B">
        <w:rPr>
          <w:u w:val="single"/>
        </w:rPr>
        <w:tab/>
      </w:r>
    </w:p>
    <w:p w14:paraId="0D1CEDB8" w14:textId="29D8641E" w:rsidR="00C71749" w:rsidRPr="00684F3B" w:rsidRDefault="00C71749" w:rsidP="00B63D73">
      <w:pPr>
        <w:pStyle w:val="WABody6AboveHang"/>
        <w:tabs>
          <w:tab w:val="left" w:pos="9270"/>
        </w:tabs>
        <w:ind w:left="1426" w:firstLine="0"/>
        <w:rPr>
          <w:u w:val="single"/>
        </w:rPr>
      </w:pPr>
      <w:r w:rsidRPr="00684F3B">
        <w:rPr>
          <w:u w:val="single"/>
        </w:rPr>
        <w:tab/>
      </w:r>
    </w:p>
    <w:p w14:paraId="1F1A6ABC" w14:textId="189A8BF1" w:rsidR="00763710" w:rsidRPr="00684F3B" w:rsidRDefault="00C31A2A" w:rsidP="00B63D73">
      <w:pPr>
        <w:pStyle w:val="WABody6AboveHang"/>
        <w:tabs>
          <w:tab w:val="left" w:pos="9270"/>
        </w:tabs>
        <w:ind w:left="1073"/>
        <w:rPr>
          <w:b/>
        </w:rPr>
      </w:pPr>
      <w:r w:rsidRPr="00684F3B">
        <w:rPr>
          <w:b/>
        </w:rPr>
        <w:t xml:space="preserve">Parenting or </w:t>
      </w:r>
      <w:r w:rsidR="00763710" w:rsidRPr="00684F3B">
        <w:rPr>
          <w:b/>
        </w:rPr>
        <w:t xml:space="preserve">Child </w:t>
      </w:r>
      <w:r w:rsidRPr="00684F3B">
        <w:rPr>
          <w:b/>
        </w:rPr>
        <w:t xml:space="preserve">Support </w:t>
      </w:r>
      <w:r w:rsidR="00763710" w:rsidRPr="00684F3B">
        <w:rPr>
          <w:b/>
        </w:rPr>
        <w:t>Dispute</w:t>
      </w:r>
    </w:p>
    <w:p w14:paraId="537D7FD1" w14:textId="4DECA45F" w:rsidR="00183270" w:rsidRPr="00684F3B" w:rsidRDefault="00183270" w:rsidP="00B63D73">
      <w:pPr>
        <w:pStyle w:val="WABody6AboveHang"/>
        <w:tabs>
          <w:tab w:val="left" w:pos="9270"/>
        </w:tabs>
        <w:ind w:left="1426"/>
        <w:rPr>
          <w:i/>
        </w:rPr>
      </w:pPr>
      <w:r w:rsidRPr="00684F3B">
        <w:t>[  ]</w:t>
      </w:r>
      <w:r w:rsidRPr="00684F3B">
        <w:tab/>
        <w:t>T</w:t>
      </w:r>
      <w:r w:rsidR="00C71749" w:rsidRPr="00684F3B">
        <w:t>he arbitration involved a child-</w:t>
      </w:r>
      <w:r w:rsidRPr="00684F3B">
        <w:t>related dispute and (</w:t>
      </w:r>
      <w:r w:rsidRPr="00684F3B">
        <w:rPr>
          <w:i/>
        </w:rPr>
        <w:t>Also may check any of the above):</w:t>
      </w:r>
    </w:p>
    <w:p w14:paraId="017B5D7F" w14:textId="593DED04" w:rsidR="00FD6990" w:rsidRPr="00684F3B" w:rsidRDefault="00183270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  <w:t>is contrary to</w:t>
      </w:r>
      <w:r w:rsidR="00C71749" w:rsidRPr="00684F3B">
        <w:t xml:space="preserve"> the best interest of the child.</w:t>
      </w:r>
    </w:p>
    <w:p w14:paraId="10DC9B23" w14:textId="0B511C7B" w:rsidR="00E46543" w:rsidRPr="00684F3B" w:rsidRDefault="00183270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  <w:t xml:space="preserve">does not state the reasons it is based </w:t>
      </w:r>
      <w:r w:rsidR="009137D8" w:rsidRPr="00684F3B">
        <w:t xml:space="preserve">on </w:t>
      </w:r>
      <w:r w:rsidRPr="00684F3B">
        <w:t xml:space="preserve">as required by </w:t>
      </w:r>
      <w:r w:rsidR="00E46543" w:rsidRPr="00684F3B">
        <w:t xml:space="preserve">Washington </w:t>
      </w:r>
      <w:r w:rsidR="00B63D73">
        <w:t>S</w:t>
      </w:r>
      <w:r w:rsidR="00E46543" w:rsidRPr="00684F3B">
        <w:t xml:space="preserve">tate </w:t>
      </w:r>
      <w:r w:rsidRPr="00684F3B">
        <w:t>law</w:t>
      </w:r>
      <w:r w:rsidR="009137D8" w:rsidRPr="00684F3B">
        <w:t>.</w:t>
      </w:r>
    </w:p>
    <w:p w14:paraId="74BE75C6" w14:textId="657A8725" w:rsidR="00183270" w:rsidRPr="00684F3B" w:rsidRDefault="00E46543" w:rsidP="00B63D73">
      <w:pPr>
        <w:pStyle w:val="WABody6AboveHang"/>
        <w:tabs>
          <w:tab w:val="left" w:pos="9270"/>
        </w:tabs>
        <w:ind w:left="1779"/>
      </w:pPr>
      <w:r w:rsidRPr="00684F3B">
        <w:t>[  ]</w:t>
      </w:r>
      <w:r w:rsidRPr="00684F3B">
        <w:tab/>
        <w:t>t</w:t>
      </w:r>
      <w:r w:rsidR="00183270" w:rsidRPr="00684F3B">
        <w:t xml:space="preserve">he hearing </w:t>
      </w:r>
      <w:r w:rsidRPr="00684F3B">
        <w:t xml:space="preserve">record </w:t>
      </w:r>
      <w:r w:rsidR="00183270" w:rsidRPr="00684F3B">
        <w:t>or the statement of reasons in the award is inadequate for the court to review.</w:t>
      </w:r>
    </w:p>
    <w:p w14:paraId="5EFFBA54" w14:textId="661C6852" w:rsidR="00E930A3" w:rsidRPr="00B63D73" w:rsidRDefault="00B63D7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480"/>
        </w:tabs>
        <w:spacing w:before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6</w:t>
      </w:r>
      <w:r w:rsidR="00E930A3" w:rsidRPr="00B63D73">
        <w:rPr>
          <w:sz w:val="22"/>
          <w:szCs w:val="22"/>
        </w:rPr>
        <w:t>.</w:t>
      </w:r>
      <w:r w:rsidR="00E930A3" w:rsidRPr="00B63D73">
        <w:rPr>
          <w:sz w:val="22"/>
          <w:szCs w:val="22"/>
        </w:rPr>
        <w:tab/>
      </w:r>
      <w:r w:rsidR="00C71749" w:rsidRPr="00B63D73">
        <w:rPr>
          <w:sz w:val="22"/>
          <w:szCs w:val="22"/>
        </w:rPr>
        <w:t>Order</w:t>
      </w:r>
    </w:p>
    <w:p w14:paraId="139C1E9B" w14:textId="4714002E" w:rsidR="00310B3A" w:rsidRPr="00684F3B" w:rsidRDefault="006372E3">
      <w:pPr>
        <w:pStyle w:val="WABody75indenthanging"/>
        <w:ind w:left="1080"/>
        <w:rPr>
          <w:b/>
        </w:rPr>
      </w:pPr>
      <w:r w:rsidRPr="00684F3B">
        <w:t>[  ]</w:t>
      </w:r>
      <w:r w:rsidRPr="00684F3B">
        <w:tab/>
      </w:r>
      <w:r w:rsidR="00763710" w:rsidRPr="00684F3B">
        <w:rPr>
          <w:b/>
        </w:rPr>
        <w:t>Valid</w:t>
      </w:r>
      <w:r w:rsidR="00763710" w:rsidRPr="00684F3B">
        <w:t>.</w:t>
      </w:r>
      <w:r w:rsidR="00763710" w:rsidRPr="00A85A0D">
        <w:rPr>
          <w:b/>
        </w:rPr>
        <w:t xml:space="preserve"> </w:t>
      </w:r>
      <w:bookmarkStart w:id="0" w:name="_GoBack"/>
      <w:r w:rsidR="00663F0C" w:rsidRPr="00A4157A">
        <w:t>(ORCA</w:t>
      </w:r>
      <w:r w:rsidR="00A85A0D" w:rsidRPr="00A4157A">
        <w:t>)</w:t>
      </w:r>
      <w:bookmarkEnd w:id="0"/>
      <w:r w:rsidR="00A85A0D">
        <w:t xml:space="preserve"> </w:t>
      </w:r>
      <w:r w:rsidRPr="00684F3B">
        <w:t xml:space="preserve">The </w:t>
      </w:r>
      <w:r w:rsidR="00A6038F" w:rsidRPr="00684F3B">
        <w:t xml:space="preserve">arbitration </w:t>
      </w:r>
      <w:r w:rsidRPr="00684F3B">
        <w:t>award</w:t>
      </w:r>
      <w:r w:rsidR="00C71749" w:rsidRPr="00684F3B">
        <w:t xml:space="preserve"> </w:t>
      </w:r>
      <w:r w:rsidR="00C71749" w:rsidRPr="00B63D73">
        <w:rPr>
          <w:i/>
        </w:rPr>
        <w:t>(decision)</w:t>
      </w:r>
      <w:r w:rsidRPr="00684F3B">
        <w:t xml:space="preserve"> is </w:t>
      </w:r>
      <w:r w:rsidR="00763710" w:rsidRPr="00684F3B">
        <w:t>valid</w:t>
      </w:r>
      <w:r w:rsidRPr="00684F3B">
        <w:t xml:space="preserve">. </w:t>
      </w:r>
    </w:p>
    <w:p w14:paraId="57A6861A" w14:textId="41BE4817" w:rsidR="006372E3" w:rsidRPr="00684F3B" w:rsidRDefault="00763710">
      <w:pPr>
        <w:pStyle w:val="WABody75indenthanging"/>
        <w:rPr>
          <w:b/>
          <w:i/>
        </w:rPr>
      </w:pPr>
      <w:r w:rsidRPr="00684F3B">
        <w:lastRenderedPageBreak/>
        <w:t>[  ]</w:t>
      </w:r>
      <w:r w:rsidRPr="00684F3B">
        <w:tab/>
        <w:t xml:space="preserve">The award is </w:t>
      </w:r>
      <w:r w:rsidRPr="00684F3B">
        <w:rPr>
          <w:b/>
        </w:rPr>
        <w:t xml:space="preserve">confirmed </w:t>
      </w:r>
      <w:r w:rsidR="00A6038F" w:rsidRPr="00684F3B">
        <w:t>and is enforceable as a judg</w:t>
      </w:r>
      <w:r w:rsidRPr="00684F3B">
        <w:t>ment.</w:t>
      </w:r>
      <w:r w:rsidR="00A6038F" w:rsidRPr="00684F3B">
        <w:t xml:space="preserve"> </w:t>
      </w:r>
      <w:r w:rsidR="00204762" w:rsidRPr="00684F3B">
        <w:t>Final orders</w:t>
      </w:r>
      <w:r w:rsidR="006372E3" w:rsidRPr="00684F3B">
        <w:t xml:space="preserve"> consistent with the award </w:t>
      </w:r>
      <w:r w:rsidR="00204762" w:rsidRPr="00684F3B">
        <w:t xml:space="preserve">were entered today or will be entered on </w:t>
      </w:r>
      <w:r w:rsidR="00204762" w:rsidRPr="00684F3B">
        <w:rPr>
          <w:i/>
        </w:rPr>
        <w:t>(date)</w:t>
      </w:r>
      <w:r w:rsidR="00204762" w:rsidRPr="00684F3B">
        <w:rPr>
          <w:u w:val="single"/>
        </w:rPr>
        <w:tab/>
      </w:r>
      <w:r w:rsidR="006372E3" w:rsidRPr="00684F3B">
        <w:t>.</w:t>
      </w:r>
    </w:p>
    <w:p w14:paraId="2A737BD2" w14:textId="41A83A4D" w:rsidR="006372E3" w:rsidRPr="00684F3B" w:rsidRDefault="006372E3" w:rsidP="00B63D73">
      <w:pPr>
        <w:pStyle w:val="WAItem"/>
        <w:keepNext w:val="0"/>
        <w:numPr>
          <w:ilvl w:val="0"/>
          <w:numId w:val="0"/>
        </w:numPr>
        <w:tabs>
          <w:tab w:val="left" w:pos="9360"/>
        </w:tabs>
        <w:spacing w:before="120"/>
        <w:ind w:left="1087" w:hanging="360"/>
        <w:rPr>
          <w:b w:val="0"/>
          <w:sz w:val="22"/>
          <w:szCs w:val="22"/>
          <w:u w:val="single"/>
        </w:rPr>
      </w:pPr>
      <w:r w:rsidRPr="00684F3B">
        <w:rPr>
          <w:b w:val="0"/>
          <w:sz w:val="22"/>
          <w:szCs w:val="22"/>
        </w:rPr>
        <w:t>[  ]</w:t>
      </w:r>
      <w:r w:rsidRPr="00684F3B">
        <w:rPr>
          <w:b w:val="0"/>
          <w:sz w:val="22"/>
          <w:szCs w:val="22"/>
        </w:rPr>
        <w:tab/>
      </w:r>
      <w:r w:rsidR="00763710" w:rsidRPr="00684F3B">
        <w:rPr>
          <w:sz w:val="22"/>
          <w:szCs w:val="22"/>
        </w:rPr>
        <w:t>Corrected</w:t>
      </w:r>
      <w:r w:rsidR="00A6038F" w:rsidRPr="00684F3B">
        <w:rPr>
          <w:sz w:val="22"/>
          <w:szCs w:val="22"/>
        </w:rPr>
        <w:t xml:space="preserve"> or Amended</w:t>
      </w:r>
      <w:r w:rsidR="00763710" w:rsidRPr="00684F3B">
        <w:rPr>
          <w:sz w:val="22"/>
          <w:szCs w:val="22"/>
        </w:rPr>
        <w:t>.</w:t>
      </w:r>
      <w:r w:rsidR="00663F0C">
        <w:rPr>
          <w:sz w:val="22"/>
          <w:szCs w:val="22"/>
        </w:rPr>
        <w:t xml:space="preserve"> </w:t>
      </w:r>
      <w:r w:rsidR="00663F0C" w:rsidRPr="00A4157A">
        <w:rPr>
          <w:b w:val="0"/>
          <w:sz w:val="22"/>
          <w:szCs w:val="22"/>
        </w:rPr>
        <w:t>(ORCA</w:t>
      </w:r>
      <w:r w:rsidR="00A85A0D" w:rsidRPr="00A4157A">
        <w:rPr>
          <w:b w:val="0"/>
          <w:sz w:val="22"/>
          <w:szCs w:val="22"/>
        </w:rPr>
        <w:t>)</w:t>
      </w:r>
      <w:r w:rsidR="00763710" w:rsidRPr="00A4157A">
        <w:rPr>
          <w:b w:val="0"/>
          <w:sz w:val="22"/>
          <w:szCs w:val="22"/>
        </w:rPr>
        <w:t xml:space="preserve"> </w:t>
      </w:r>
      <w:r w:rsidRPr="00684F3B">
        <w:rPr>
          <w:b w:val="0"/>
          <w:sz w:val="22"/>
          <w:szCs w:val="22"/>
        </w:rPr>
        <w:t xml:space="preserve">The award is </w:t>
      </w:r>
      <w:r w:rsidR="00183270" w:rsidRPr="00684F3B">
        <w:rPr>
          <w:b w:val="0"/>
          <w:sz w:val="22"/>
          <w:szCs w:val="22"/>
        </w:rPr>
        <w:t xml:space="preserve">corrected </w:t>
      </w:r>
      <w:r w:rsidR="00A6038F" w:rsidRPr="00684F3B">
        <w:rPr>
          <w:b w:val="0"/>
          <w:sz w:val="22"/>
          <w:szCs w:val="22"/>
        </w:rPr>
        <w:t xml:space="preserve">or amended </w:t>
      </w:r>
      <w:r w:rsidR="00763710" w:rsidRPr="00684F3B">
        <w:rPr>
          <w:b w:val="0"/>
          <w:sz w:val="22"/>
          <w:szCs w:val="22"/>
        </w:rPr>
        <w:t>in the following manner</w:t>
      </w:r>
      <w:r w:rsidR="00183270" w:rsidRPr="00684F3B">
        <w:rPr>
          <w:b w:val="0"/>
          <w:sz w:val="22"/>
          <w:szCs w:val="22"/>
        </w:rPr>
        <w:t xml:space="preserve">: </w:t>
      </w:r>
      <w:r w:rsidR="00183270" w:rsidRPr="00684F3B">
        <w:rPr>
          <w:b w:val="0"/>
          <w:sz w:val="22"/>
          <w:szCs w:val="22"/>
          <w:u w:val="single"/>
        </w:rPr>
        <w:tab/>
      </w:r>
    </w:p>
    <w:p w14:paraId="2B62021B" w14:textId="77777777" w:rsidR="00183270" w:rsidRPr="00684F3B" w:rsidRDefault="00183270">
      <w:pPr>
        <w:pStyle w:val="WAblankline"/>
        <w:ind w:left="1080"/>
      </w:pPr>
      <w:r w:rsidRPr="00684F3B">
        <w:tab/>
      </w:r>
    </w:p>
    <w:p w14:paraId="69F77EFA" w14:textId="77777777" w:rsidR="00183270" w:rsidRPr="00684F3B" w:rsidRDefault="00183270">
      <w:pPr>
        <w:pStyle w:val="WAblankline"/>
        <w:ind w:left="1080"/>
      </w:pPr>
      <w:r w:rsidRPr="00684F3B">
        <w:tab/>
      </w:r>
    </w:p>
    <w:p w14:paraId="56CF2D5D" w14:textId="77777777" w:rsidR="00183270" w:rsidRPr="00684F3B" w:rsidRDefault="00183270">
      <w:pPr>
        <w:pStyle w:val="WAblankline"/>
        <w:ind w:left="1080"/>
      </w:pPr>
      <w:r w:rsidRPr="00684F3B">
        <w:tab/>
      </w:r>
    </w:p>
    <w:p w14:paraId="1C967170" w14:textId="3BE0770B" w:rsidR="00183270" w:rsidRPr="00684F3B" w:rsidRDefault="00763710">
      <w:pPr>
        <w:pStyle w:val="WABody75indenthanging"/>
        <w:rPr>
          <w:b/>
          <w:i/>
        </w:rPr>
      </w:pPr>
      <w:r w:rsidRPr="00684F3B">
        <w:t>[  ]</w:t>
      </w:r>
      <w:r w:rsidRPr="00684F3B">
        <w:tab/>
        <w:t>The corrected</w:t>
      </w:r>
      <w:r w:rsidR="00A6038F" w:rsidRPr="00684F3B">
        <w:t xml:space="preserve"> or amended</w:t>
      </w:r>
      <w:r w:rsidRPr="00684F3B">
        <w:t xml:space="preserve"> arbitration award is </w:t>
      </w:r>
      <w:r w:rsidRPr="00684F3B">
        <w:rPr>
          <w:b/>
        </w:rPr>
        <w:t>confirm</w:t>
      </w:r>
      <w:r w:rsidR="00A6038F" w:rsidRPr="00684F3B">
        <w:rPr>
          <w:b/>
        </w:rPr>
        <w:t>ed</w:t>
      </w:r>
      <w:r w:rsidR="00A6038F" w:rsidRPr="00684F3B">
        <w:t xml:space="preserve"> and is enforceable as a judg</w:t>
      </w:r>
      <w:r w:rsidRPr="00684F3B">
        <w:t>ment.</w:t>
      </w:r>
      <w:r w:rsidR="00A6038F" w:rsidRPr="00684F3B">
        <w:t xml:space="preserve"> Final</w:t>
      </w:r>
      <w:r w:rsidR="00183270" w:rsidRPr="00684F3B">
        <w:t xml:space="preserve"> orders consistent with the </w:t>
      </w:r>
      <w:r w:rsidR="00A6038F" w:rsidRPr="00684F3B">
        <w:t xml:space="preserve">corrected or amended </w:t>
      </w:r>
      <w:r w:rsidR="00183270" w:rsidRPr="00684F3B">
        <w:t xml:space="preserve">award were entered today or will be entered on </w:t>
      </w:r>
      <w:r w:rsidR="00183270" w:rsidRPr="00684F3B">
        <w:rPr>
          <w:i/>
        </w:rPr>
        <w:t>(date)</w:t>
      </w:r>
      <w:r w:rsidR="00183270" w:rsidRPr="00684F3B">
        <w:rPr>
          <w:u w:val="single"/>
        </w:rPr>
        <w:tab/>
      </w:r>
      <w:r w:rsidR="00183270" w:rsidRPr="00684F3B">
        <w:t>.</w:t>
      </w:r>
    </w:p>
    <w:p w14:paraId="528AA257" w14:textId="77777777" w:rsidR="00183270" w:rsidRPr="00684F3B" w:rsidRDefault="00183270">
      <w:pPr>
        <w:pStyle w:val="WABody75indenthanging"/>
        <w:ind w:left="1080"/>
        <w:rPr>
          <w:b/>
        </w:rPr>
      </w:pPr>
      <w:r w:rsidRPr="00684F3B">
        <w:t>[  ]</w:t>
      </w:r>
      <w:r w:rsidRPr="00684F3B">
        <w:tab/>
      </w:r>
      <w:r w:rsidR="00763710" w:rsidRPr="00684F3B">
        <w:rPr>
          <w:b/>
          <w:bCs/>
        </w:rPr>
        <w:t>Vacated.</w:t>
      </w:r>
      <w:r w:rsidR="00763710" w:rsidRPr="00684F3B">
        <w:t xml:space="preserve"> </w:t>
      </w:r>
      <w:r w:rsidRPr="00684F3B">
        <w:t>The award is vacated and;</w:t>
      </w:r>
    </w:p>
    <w:p w14:paraId="2B82B67A" w14:textId="6DEEEF47" w:rsidR="00183270" w:rsidRPr="00A4157A" w:rsidRDefault="00183270">
      <w:pPr>
        <w:pStyle w:val="WABody75indenthanging"/>
      </w:pPr>
      <w:r w:rsidRPr="00684F3B">
        <w:t>[  ]</w:t>
      </w:r>
      <w:r w:rsidRPr="00684F3B">
        <w:tab/>
        <w:t>the parties will return to arbitration with the same arbitrator.</w:t>
      </w:r>
      <w:r w:rsidR="00A4157A">
        <w:t xml:space="preserve"> (</w:t>
      </w:r>
      <w:r w:rsidR="00A4157A" w:rsidRPr="00A4157A">
        <w:t>ORVFLAA</w:t>
      </w:r>
      <w:r w:rsidR="00A4157A">
        <w:t>)</w:t>
      </w:r>
    </w:p>
    <w:p w14:paraId="509F3C1D" w14:textId="0F15B306" w:rsidR="00183270" w:rsidRPr="00A4157A" w:rsidRDefault="00183270">
      <w:pPr>
        <w:pStyle w:val="WABody75indenthanging"/>
      </w:pPr>
      <w:r w:rsidRPr="00684F3B">
        <w:t>[  ]</w:t>
      </w:r>
      <w:r w:rsidRPr="00684F3B">
        <w:tab/>
        <w:t>the parties will return to arbitration with a different arbitrator.</w:t>
      </w:r>
      <w:r w:rsidR="00A4157A">
        <w:t xml:space="preserve"> (</w:t>
      </w:r>
      <w:r w:rsidR="00A4157A" w:rsidRPr="00A4157A">
        <w:t>ORVFLAA</w:t>
      </w:r>
      <w:r w:rsidR="00A4157A">
        <w:t>)</w:t>
      </w:r>
    </w:p>
    <w:p w14:paraId="07D1FD8E" w14:textId="3D9CACE6" w:rsidR="00183270" w:rsidRPr="00684F3B" w:rsidRDefault="00183270">
      <w:pPr>
        <w:pStyle w:val="WABody75indenthanging"/>
        <w:spacing w:after="120"/>
        <w:rPr>
          <w:b/>
        </w:rPr>
      </w:pPr>
      <w:r w:rsidRPr="00684F3B">
        <w:t>[  ]</w:t>
      </w:r>
      <w:r w:rsidRPr="00684F3B">
        <w:tab/>
        <w:t>the parties will proceed to trial without arbitration.</w:t>
      </w:r>
      <w:r w:rsidR="00A4157A">
        <w:t xml:space="preserve"> (</w:t>
      </w:r>
      <w:r w:rsidR="00A4157A" w:rsidRPr="00A4157A">
        <w:t>ORVFLAR</w:t>
      </w:r>
      <w:r w:rsidR="00A4157A" w:rsidRPr="00A4157A">
        <w:t>)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8803"/>
      </w:tblGrid>
      <w:tr w:rsidR="00C2234F" w14:paraId="63B290A6" w14:textId="77777777" w:rsidTr="00C2234F">
        <w:tc>
          <w:tcPr>
            <w:tcW w:w="9350" w:type="dxa"/>
          </w:tcPr>
          <w:p w14:paraId="6C14594B" w14:textId="76F2A099" w:rsidR="00C2234F" w:rsidRPr="00C2234F" w:rsidRDefault="00C2234F" w:rsidP="00B63D73">
            <w:pPr>
              <w:pStyle w:val="WABody5flush"/>
              <w:spacing w:before="60" w:after="60"/>
              <w:ind w:left="0"/>
              <w:rPr>
                <w:b/>
                <w:sz w:val="20"/>
              </w:rPr>
            </w:pPr>
            <w:r w:rsidRPr="00C2234F">
              <w:rPr>
                <w:b/>
                <w:bCs/>
                <w:i/>
                <w:iCs/>
                <w:sz w:val="20"/>
              </w:rPr>
              <w:t xml:space="preserve">Important! </w:t>
            </w:r>
            <w:r w:rsidRPr="00C2234F">
              <w:rPr>
                <w:sz w:val="20"/>
              </w:rPr>
              <w:t>If there is a monetary judgment and final orders have not been enter</w:t>
            </w:r>
            <w:r w:rsidR="00A6038F">
              <w:rPr>
                <w:sz w:val="20"/>
              </w:rPr>
              <w:t>ed</w:t>
            </w:r>
            <w:r w:rsidRPr="00C2234F">
              <w:rPr>
                <w:sz w:val="20"/>
              </w:rPr>
              <w:t>, enter a Judgment Summary with this order.</w:t>
            </w:r>
          </w:p>
        </w:tc>
      </w:tr>
    </w:tbl>
    <w:p w14:paraId="6F1B9973" w14:textId="77777777" w:rsidR="00FB0774" w:rsidRPr="00B63D73" w:rsidRDefault="00FB0774" w:rsidP="00180159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hAnsi="Arial" w:cs="Arial"/>
          <w:b/>
          <w:sz w:val="22"/>
          <w:szCs w:val="22"/>
        </w:rPr>
      </w:pPr>
      <w:r w:rsidRPr="00B63D73">
        <w:rPr>
          <w:rFonts w:ascii="Arial" w:hAnsi="Arial" w:cs="Arial"/>
          <w:b/>
          <w:sz w:val="22"/>
          <w:szCs w:val="22"/>
        </w:rPr>
        <w:t>Ordered.</w:t>
      </w:r>
    </w:p>
    <w:p w14:paraId="10DAC13F" w14:textId="77777777" w:rsidR="00FB0774" w:rsidRPr="00684F3B" w:rsidRDefault="00724503" w:rsidP="00180159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B63D7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95C9EF" wp14:editId="5170954A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EE90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2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W+7+PN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B0774" w:rsidRPr="00684F3B">
        <w:rPr>
          <w:rFonts w:ascii="Arial" w:eastAsia="Times New Roman" w:hAnsi="Arial" w:cs="Arial"/>
          <w:sz w:val="22"/>
          <w:szCs w:val="22"/>
          <w:u w:val="single"/>
        </w:rPr>
        <w:tab/>
      </w:r>
      <w:r w:rsidR="00FB0774" w:rsidRPr="00684F3B">
        <w:rPr>
          <w:rFonts w:ascii="Arial" w:eastAsia="Times New Roman" w:hAnsi="Arial" w:cs="Arial"/>
          <w:sz w:val="22"/>
          <w:szCs w:val="22"/>
        </w:rPr>
        <w:tab/>
      </w:r>
      <w:r w:rsidR="00FB0774" w:rsidRPr="00684F3B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3345A17" w14:textId="2D43AEEC" w:rsidR="00FB0774" w:rsidRPr="00684F3B" w:rsidRDefault="00FB0774" w:rsidP="00180159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684F3B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684F3B">
        <w:rPr>
          <w:rFonts w:ascii="Arial" w:eastAsia="Times New Roman" w:hAnsi="Arial" w:cs="Arial"/>
          <w:i/>
          <w:sz w:val="22"/>
          <w:szCs w:val="22"/>
        </w:rPr>
        <w:tab/>
      </w:r>
      <w:r w:rsidRPr="00B63D73">
        <w:rPr>
          <w:rFonts w:ascii="Arial" w:eastAsia="Times New Roman" w:hAnsi="Arial" w:cs="Arial"/>
          <w:b/>
          <w:i/>
          <w:sz w:val="22"/>
          <w:szCs w:val="22"/>
        </w:rPr>
        <w:t>Judge</w:t>
      </w:r>
      <w:r w:rsidR="00684F3B">
        <w:rPr>
          <w:rFonts w:ascii="Arial" w:eastAsia="Times New Roman" w:hAnsi="Arial" w:cs="Arial"/>
          <w:b/>
          <w:i/>
          <w:sz w:val="22"/>
          <w:szCs w:val="22"/>
        </w:rPr>
        <w:t>/</w:t>
      </w:r>
      <w:r w:rsidRPr="00B63D73">
        <w:rPr>
          <w:rFonts w:ascii="Arial" w:eastAsia="Times New Roman" w:hAnsi="Arial" w:cs="Arial"/>
          <w:b/>
          <w:i/>
          <w:sz w:val="22"/>
          <w:szCs w:val="22"/>
        </w:rPr>
        <w:t xml:space="preserve">Commissioner </w:t>
      </w:r>
      <w:r w:rsidRPr="00B63D73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684F3B">
        <w:rPr>
          <w:rFonts w:ascii="Arial" w:eastAsia="Times New Roman" w:hAnsi="Arial" w:cs="Arial"/>
          <w:i/>
          <w:sz w:val="22"/>
          <w:szCs w:val="22"/>
        </w:rPr>
        <w:tab/>
      </w:r>
    </w:p>
    <w:p w14:paraId="7A70F3C7" w14:textId="77777777" w:rsidR="00B92186" w:rsidRPr="00B63D73" w:rsidRDefault="00B92186" w:rsidP="00180159">
      <w:pPr>
        <w:tabs>
          <w:tab w:val="left" w:pos="0"/>
          <w:tab w:val="left" w:pos="4680"/>
          <w:tab w:val="left" w:pos="10080"/>
        </w:tabs>
        <w:suppressAutoHyphens/>
        <w:spacing w:before="200" w:after="0"/>
        <w:outlineLvl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B63D73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below.</w:t>
      </w:r>
    </w:p>
    <w:p w14:paraId="5A4507D0" w14:textId="77777777" w:rsidR="00B92186" w:rsidRPr="00684F3B" w:rsidRDefault="00B92186" w:rsidP="00180159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684F3B">
        <w:rPr>
          <w:rFonts w:ascii="Arial" w:eastAsia="Times New Roman" w:hAnsi="Arial" w:cs="Arial"/>
          <w:sz w:val="22"/>
          <w:szCs w:val="22"/>
          <w:lang w:eastAsia="en-US"/>
        </w:rPr>
        <w:t xml:space="preserve">This </w:t>
      </w:r>
      <w:r w:rsidR="008B3060" w:rsidRPr="00684F3B">
        <w:rPr>
          <w:rFonts w:ascii="Arial" w:eastAsia="Times New Roman" w:hAnsi="Arial" w:cs="Arial"/>
          <w:sz w:val="22"/>
          <w:szCs w:val="22"/>
          <w:lang w:eastAsia="en-US"/>
        </w:rPr>
        <w:t>order</w:t>
      </w:r>
      <w:r w:rsidRPr="00684F3B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684F3B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684F3B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684F3B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apply)</w:t>
      </w:r>
      <w:r w:rsidRPr="00684F3B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684F3B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</w:t>
      </w:r>
      <w:r w:rsidR="008B3060" w:rsidRPr="00684F3B">
        <w:rPr>
          <w:rFonts w:ascii="Arial" w:eastAsia="Times New Roman" w:hAnsi="Arial" w:cs="Arial"/>
          <w:sz w:val="22"/>
          <w:szCs w:val="22"/>
          <w:lang w:eastAsia="en-US"/>
        </w:rPr>
        <w:t xml:space="preserve">order </w:t>
      </w:r>
      <w:r w:rsidRPr="00684F3B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684F3B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684F3B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684F3B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25498D68" w14:textId="77777777" w:rsidR="00B92186" w:rsidRPr="00B63D73" w:rsidRDefault="00E06444" w:rsidP="0018015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63D7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B63D7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</w:p>
    <w:p w14:paraId="11C29644" w14:textId="77777777" w:rsidR="00B92186" w:rsidRPr="00B63D73" w:rsidRDefault="00E06444" w:rsidP="0018015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63D7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B63D7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</w:p>
    <w:p w14:paraId="710B6D1E" w14:textId="77777777" w:rsidR="00B92186" w:rsidRPr="00B63D73" w:rsidRDefault="00E06444" w:rsidP="0018015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63D7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B63D73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B63D7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B63D73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</w:p>
    <w:p w14:paraId="5E65FD80" w14:textId="77777777" w:rsidR="00B92186" w:rsidRPr="00B63D73" w:rsidRDefault="00724503" w:rsidP="00180159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63D7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C0BF3" wp14:editId="3A0361D6">
                <wp:simplePos x="0" y="0"/>
                <wp:positionH relativeFrom="column">
                  <wp:posOffset>2936875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406EB2" id="Isosceles Triangle 11" o:spid="_x0000_s1026" type="#_x0000_t5" style="position:absolute;margin-left:231.25pt;margin-top:11.1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" fillcolor="black" stroked="f">
                <o:lock v:ext="edit" aspectratio="t"/>
              </v:shape>
            </w:pict>
          </mc:Fallback>
        </mc:AlternateContent>
      </w:r>
      <w:r w:rsidRPr="00B63D7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D328C" wp14:editId="1118FC9B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A34E20" id="Isosceles Triangle 7" o:spid="_x0000_s1026" type="#_x0000_t5" style="position:absolute;margin-left:-3.15pt;margin-top:11.1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R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GUaSDlCiS6NMwwQz6FZzKneCoczxNI2mAPeb8Vq7TM14pZrvBkm17sGLVWYEtkEDgPO8pbWa&#10;ekZbCDh2EOErDGcYQEPb6ZNq4WV6Z5Vn8aHTA9IK0FISuc/vAlvowZfu8VA69mBRA5vxaRYvoMA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B92186" w:rsidRPr="00B63D7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B92186" w:rsidRPr="00B63D7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B92186" w:rsidRPr="00B63D7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09BAFD08" w14:textId="77777777" w:rsidR="00B92186" w:rsidRPr="00B63D73" w:rsidRDefault="00B92186" w:rsidP="00180159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sz w:val="22"/>
          <w:szCs w:val="22"/>
          <w:lang w:eastAsia="en-US"/>
        </w:rPr>
      </w:pPr>
      <w:r w:rsidRPr="00B63D73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Petitioner signs here </w:t>
      </w:r>
      <w:r w:rsidRPr="00B63D73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B63D73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  <w:r w:rsidRPr="00B63D73">
        <w:rPr>
          <w:rFonts w:ascii="Arial Narrow" w:eastAsia="Times New Roman" w:hAnsi="Arial Narrow" w:cs="Arial"/>
          <w:i/>
          <w:sz w:val="22"/>
          <w:szCs w:val="22"/>
          <w:lang w:eastAsia="en-US"/>
        </w:rPr>
        <w:tab/>
        <w:t xml:space="preserve">Respondent signs here </w:t>
      </w:r>
      <w:r w:rsidRPr="00B63D73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B63D73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</w:p>
    <w:p w14:paraId="6589D41A" w14:textId="77777777" w:rsidR="00B92186" w:rsidRPr="00B63D73" w:rsidRDefault="00B92186" w:rsidP="00180159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63D7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B63D7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B63D7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739ACC20" w14:textId="77777777" w:rsidR="00B92186" w:rsidRPr="00B63D73" w:rsidRDefault="00B92186" w:rsidP="00180159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63D73"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 w:rsidRPr="00B63D73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 w:rsidRPr="00B63D73"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 w:rsidRPr="00B63D73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sectPr w:rsidR="00B92186" w:rsidRPr="00B63D73" w:rsidSect="00A03D51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8E830" w16cid:durableId="28EC91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14C3" w14:textId="77777777" w:rsidR="00030A84" w:rsidRDefault="00030A84">
      <w:pPr>
        <w:spacing w:after="0"/>
      </w:pPr>
      <w:r>
        <w:separator/>
      </w:r>
    </w:p>
  </w:endnote>
  <w:endnote w:type="continuationSeparator" w:id="0">
    <w:p w14:paraId="5A8457C2" w14:textId="77777777" w:rsidR="00030A84" w:rsidRDefault="00030A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A15348" w:rsidRPr="000A3A96" w14:paraId="2C687520" w14:textId="77777777" w:rsidTr="00AF4484">
      <w:tc>
        <w:tcPr>
          <w:tcW w:w="3192" w:type="dxa"/>
          <w:shd w:val="clear" w:color="auto" w:fill="auto"/>
        </w:tcPr>
        <w:p w14:paraId="45739CC4" w14:textId="430486CA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A3A96">
            <w:rPr>
              <w:rStyle w:val="PageNumber"/>
              <w:rFonts w:ascii="Arial" w:hAnsi="Arial" w:cs="Arial"/>
              <w:sz w:val="18"/>
              <w:szCs w:val="18"/>
            </w:rPr>
            <w:t>Optiona</w:t>
          </w:r>
          <w:r w:rsidRPr="00B63D73">
            <w:rPr>
              <w:rStyle w:val="PageNumber"/>
              <w:rFonts w:ascii="Arial" w:hAnsi="Arial" w:cs="Arial"/>
              <w:sz w:val="18"/>
              <w:szCs w:val="18"/>
            </w:rPr>
            <w:t>l Form</w:t>
          </w:r>
          <w:r w:rsidRPr="00B63D73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FB0774" w:rsidRPr="00B63D7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B63D73" w:rsidRPr="00B63D7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FB0774" w:rsidRPr="00B63D7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B63D73" w:rsidRPr="00B63D7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24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F51EF14" w14:textId="5566A4C6" w:rsidR="00A15348" w:rsidRPr="00020530" w:rsidRDefault="00A85A0D" w:rsidP="0095503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FL All Family 197</w:t>
          </w:r>
        </w:p>
      </w:tc>
      <w:tc>
        <w:tcPr>
          <w:tcW w:w="3192" w:type="dxa"/>
          <w:shd w:val="clear" w:color="auto" w:fill="auto"/>
        </w:tcPr>
        <w:p w14:paraId="054DD758" w14:textId="77777777" w:rsidR="00A15348" w:rsidRPr="00F96C6E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0A3A96">
            <w:rPr>
              <w:rFonts w:ascii="Arial" w:hAnsi="Arial" w:cs="Arial"/>
              <w:sz w:val="18"/>
              <w:szCs w:val="18"/>
            </w:rPr>
            <w:t>Order</w:t>
          </w:r>
          <w:r w:rsidR="00F96C6E">
            <w:rPr>
              <w:rFonts w:ascii="Arial" w:hAnsi="Arial" w:cs="Arial"/>
              <w:sz w:val="18"/>
              <w:szCs w:val="18"/>
              <w:lang w:val="en-US"/>
            </w:rPr>
            <w:t xml:space="preserve"> on Mt to Change or Vacate Arbitration Award</w:t>
          </w:r>
        </w:p>
        <w:p w14:paraId="164AEEDD" w14:textId="77777777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4157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4157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3BA47FC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E6219A7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497FF" w14:textId="77777777" w:rsidR="00030A84" w:rsidRDefault="00030A84">
      <w:pPr>
        <w:spacing w:after="0"/>
      </w:pPr>
      <w:r>
        <w:separator/>
      </w:r>
    </w:p>
  </w:footnote>
  <w:footnote w:type="continuationSeparator" w:id="0">
    <w:p w14:paraId="6E4F2C34" w14:textId="77777777" w:rsidR="00030A84" w:rsidRDefault="00030A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7.6pt;height:17.6pt;visibility:visible" o:bullet="t">
        <v:imagedata r:id="rId1" o:title=""/>
      </v:shape>
    </w:pict>
  </w:numPicBullet>
  <w:numPicBullet w:numPicBulletId="1">
    <w:pict>
      <v:shape id="_x0000_i1093" type="#_x0000_t75" alt="11_BIG" style="width:14.85pt;height:14.85pt;visibility:visible" o:bullet="t">
        <v:imagedata r:id="rId2" o:title=""/>
      </v:shape>
    </w:pict>
  </w:numPicBullet>
  <w:numPicBullet w:numPicBulletId="2">
    <w:pict>
      <v:shape id="_x0000_i1094" type="#_x0000_t75" style="width:14.5pt;height:14.5pt;visibility:visible" o:bullet="t">
        <v:imagedata r:id="rId3" o:title=""/>
      </v:shape>
    </w:pict>
  </w:numPicBullet>
  <w:numPicBullet w:numPicBulletId="3">
    <w:pict>
      <v:shape id="_x0000_i1095" type="#_x0000_t75" style="width:14.5pt;height:14.5pt;visibility:visible" o:bullet="t">
        <v:imagedata r:id="rId4" o:title=""/>
      </v:shape>
    </w:pict>
  </w:numPicBullet>
  <w:numPicBullet w:numPicBulletId="4">
    <w:pict>
      <v:shape id="_x0000_i1096" type="#_x0000_t75" style="width:17.6pt;height:17.6pt;visibility:visible" o:bullet="t">
        <v:imagedata r:id="rId5" o:title=""/>
      </v:shape>
    </w:pict>
  </w:numPicBullet>
  <w:numPicBullet w:numPicBulletId="5">
    <w:pict>
      <v:shape id="_x0000_i1097" type="#_x0000_t75" style="width:17.6pt;height:17.6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6AE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485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D9EC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5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4E8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183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687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7C5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021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0497"/>
    <w:multiLevelType w:val="hybridMultilevel"/>
    <w:tmpl w:val="AAC4AB30"/>
    <w:lvl w:ilvl="0" w:tplc="CC8C9218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16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F9E"/>
    <w:rsid w:val="00020530"/>
    <w:rsid w:val="00022F69"/>
    <w:rsid w:val="00030413"/>
    <w:rsid w:val="00030A84"/>
    <w:rsid w:val="000927D4"/>
    <w:rsid w:val="000A0972"/>
    <w:rsid w:val="000A3A96"/>
    <w:rsid w:val="000A4F62"/>
    <w:rsid w:val="000B1CA9"/>
    <w:rsid w:val="000B7F0B"/>
    <w:rsid w:val="000F414B"/>
    <w:rsid w:val="00104312"/>
    <w:rsid w:val="00136CDC"/>
    <w:rsid w:val="001610B5"/>
    <w:rsid w:val="001710C4"/>
    <w:rsid w:val="00174132"/>
    <w:rsid w:val="00174FEE"/>
    <w:rsid w:val="00180159"/>
    <w:rsid w:val="001809A7"/>
    <w:rsid w:val="00183270"/>
    <w:rsid w:val="001B4083"/>
    <w:rsid w:val="001C2ED8"/>
    <w:rsid w:val="001C43BE"/>
    <w:rsid w:val="001D2A76"/>
    <w:rsid w:val="001E15C1"/>
    <w:rsid w:val="001E661C"/>
    <w:rsid w:val="00204762"/>
    <w:rsid w:val="002163F0"/>
    <w:rsid w:val="002179FF"/>
    <w:rsid w:val="002333A2"/>
    <w:rsid w:val="002406A4"/>
    <w:rsid w:val="00251853"/>
    <w:rsid w:val="00261CE3"/>
    <w:rsid w:val="002629C8"/>
    <w:rsid w:val="002862C4"/>
    <w:rsid w:val="0029198C"/>
    <w:rsid w:val="002A4509"/>
    <w:rsid w:val="00310B3A"/>
    <w:rsid w:val="00311CEE"/>
    <w:rsid w:val="003670C2"/>
    <w:rsid w:val="003716D3"/>
    <w:rsid w:val="003B0211"/>
    <w:rsid w:val="003B5BD7"/>
    <w:rsid w:val="003D74D0"/>
    <w:rsid w:val="00407017"/>
    <w:rsid w:val="004102EE"/>
    <w:rsid w:val="004144D8"/>
    <w:rsid w:val="00430C0C"/>
    <w:rsid w:val="00430FDE"/>
    <w:rsid w:val="00445AD3"/>
    <w:rsid w:val="004513DA"/>
    <w:rsid w:val="004561CF"/>
    <w:rsid w:val="004910F3"/>
    <w:rsid w:val="00494083"/>
    <w:rsid w:val="0049474D"/>
    <w:rsid w:val="004B4401"/>
    <w:rsid w:val="004B5C3A"/>
    <w:rsid w:val="004C25F6"/>
    <w:rsid w:val="005239E1"/>
    <w:rsid w:val="005469ED"/>
    <w:rsid w:val="0055781B"/>
    <w:rsid w:val="0056011B"/>
    <w:rsid w:val="0058571F"/>
    <w:rsid w:val="005955FA"/>
    <w:rsid w:val="005968A5"/>
    <w:rsid w:val="005A577B"/>
    <w:rsid w:val="005B0BDB"/>
    <w:rsid w:val="00607D51"/>
    <w:rsid w:val="00623FEE"/>
    <w:rsid w:val="00632D53"/>
    <w:rsid w:val="006372E3"/>
    <w:rsid w:val="006517D1"/>
    <w:rsid w:val="00663F0C"/>
    <w:rsid w:val="00684F3B"/>
    <w:rsid w:val="007238CB"/>
    <w:rsid w:val="00724503"/>
    <w:rsid w:val="007338A4"/>
    <w:rsid w:val="00742881"/>
    <w:rsid w:val="00746D30"/>
    <w:rsid w:val="0075431A"/>
    <w:rsid w:val="007558CD"/>
    <w:rsid w:val="00763710"/>
    <w:rsid w:val="00784038"/>
    <w:rsid w:val="00786F3B"/>
    <w:rsid w:val="0079204B"/>
    <w:rsid w:val="007E45D0"/>
    <w:rsid w:val="00810231"/>
    <w:rsid w:val="00830A24"/>
    <w:rsid w:val="0083319D"/>
    <w:rsid w:val="00864C5D"/>
    <w:rsid w:val="00875733"/>
    <w:rsid w:val="00882C4E"/>
    <w:rsid w:val="00897787"/>
    <w:rsid w:val="008B3060"/>
    <w:rsid w:val="008D5F10"/>
    <w:rsid w:val="008E459F"/>
    <w:rsid w:val="008F2800"/>
    <w:rsid w:val="009076B9"/>
    <w:rsid w:val="00907A2F"/>
    <w:rsid w:val="00912C70"/>
    <w:rsid w:val="009137D8"/>
    <w:rsid w:val="00930039"/>
    <w:rsid w:val="00936D2D"/>
    <w:rsid w:val="00941ADC"/>
    <w:rsid w:val="00946CD2"/>
    <w:rsid w:val="00953A01"/>
    <w:rsid w:val="00955032"/>
    <w:rsid w:val="00974EF9"/>
    <w:rsid w:val="00995D7B"/>
    <w:rsid w:val="009A2104"/>
    <w:rsid w:val="009B46D3"/>
    <w:rsid w:val="009D0E0C"/>
    <w:rsid w:val="00A03D51"/>
    <w:rsid w:val="00A053AB"/>
    <w:rsid w:val="00A141B2"/>
    <w:rsid w:val="00A15348"/>
    <w:rsid w:val="00A34F35"/>
    <w:rsid w:val="00A4157A"/>
    <w:rsid w:val="00A43088"/>
    <w:rsid w:val="00A44503"/>
    <w:rsid w:val="00A4537C"/>
    <w:rsid w:val="00A51012"/>
    <w:rsid w:val="00A6038F"/>
    <w:rsid w:val="00A85A0D"/>
    <w:rsid w:val="00A94C8D"/>
    <w:rsid w:val="00AA5BBB"/>
    <w:rsid w:val="00AB648F"/>
    <w:rsid w:val="00AB6A88"/>
    <w:rsid w:val="00AC2F99"/>
    <w:rsid w:val="00AC45EC"/>
    <w:rsid w:val="00AC6825"/>
    <w:rsid w:val="00AE0E14"/>
    <w:rsid w:val="00AE50BB"/>
    <w:rsid w:val="00AF4484"/>
    <w:rsid w:val="00AF6B98"/>
    <w:rsid w:val="00B03240"/>
    <w:rsid w:val="00B23EF3"/>
    <w:rsid w:val="00B63D73"/>
    <w:rsid w:val="00B64202"/>
    <w:rsid w:val="00B86EE5"/>
    <w:rsid w:val="00B92186"/>
    <w:rsid w:val="00BA5471"/>
    <w:rsid w:val="00BC2EB1"/>
    <w:rsid w:val="00BE365C"/>
    <w:rsid w:val="00BE7ED1"/>
    <w:rsid w:val="00BF174A"/>
    <w:rsid w:val="00C2234F"/>
    <w:rsid w:val="00C31A2A"/>
    <w:rsid w:val="00C60943"/>
    <w:rsid w:val="00C71749"/>
    <w:rsid w:val="00C75108"/>
    <w:rsid w:val="00C8578F"/>
    <w:rsid w:val="00C91DC5"/>
    <w:rsid w:val="00C92604"/>
    <w:rsid w:val="00C95CB9"/>
    <w:rsid w:val="00CA530B"/>
    <w:rsid w:val="00CB2EC4"/>
    <w:rsid w:val="00CB56BB"/>
    <w:rsid w:val="00CC162F"/>
    <w:rsid w:val="00CD49D5"/>
    <w:rsid w:val="00CE1033"/>
    <w:rsid w:val="00D10824"/>
    <w:rsid w:val="00D20B90"/>
    <w:rsid w:val="00D42DE2"/>
    <w:rsid w:val="00D71961"/>
    <w:rsid w:val="00D745E2"/>
    <w:rsid w:val="00D86FC6"/>
    <w:rsid w:val="00DD0062"/>
    <w:rsid w:val="00DD7FA0"/>
    <w:rsid w:val="00DE3994"/>
    <w:rsid w:val="00E06444"/>
    <w:rsid w:val="00E06BD6"/>
    <w:rsid w:val="00E077ED"/>
    <w:rsid w:val="00E219E5"/>
    <w:rsid w:val="00E27DE8"/>
    <w:rsid w:val="00E45524"/>
    <w:rsid w:val="00E46543"/>
    <w:rsid w:val="00E60F48"/>
    <w:rsid w:val="00E930A3"/>
    <w:rsid w:val="00EB25E7"/>
    <w:rsid w:val="00EB7A27"/>
    <w:rsid w:val="00EC0970"/>
    <w:rsid w:val="00EC0BD1"/>
    <w:rsid w:val="00EC1745"/>
    <w:rsid w:val="00ED4323"/>
    <w:rsid w:val="00EE600C"/>
    <w:rsid w:val="00F02F30"/>
    <w:rsid w:val="00F338B1"/>
    <w:rsid w:val="00F3674C"/>
    <w:rsid w:val="00F50AAA"/>
    <w:rsid w:val="00F55F49"/>
    <w:rsid w:val="00F96C6E"/>
    <w:rsid w:val="00FA27F3"/>
    <w:rsid w:val="00FB0774"/>
    <w:rsid w:val="00FB2C78"/>
    <w:rsid w:val="00FC6E6B"/>
    <w:rsid w:val="00FD6990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0DFBA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AF6B98"/>
    <w:pPr>
      <w:keepNext/>
      <w:numPr>
        <w:numId w:val="19"/>
      </w:numPr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B6420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955032"/>
    <w:pPr>
      <w:keepNext/>
      <w:numPr>
        <w:numId w:val="20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character" w:customStyle="1" w:styleId="WAsubcheckboxChar">
    <w:name w:val="WA sub check box Char"/>
    <w:link w:val="WAsubcheckbox"/>
    <w:rsid w:val="00B92186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sid w:val="00CA530B"/>
    <w:rPr>
      <w:rFonts w:eastAsia="MS Mincho"/>
      <w:sz w:val="24"/>
      <w:szCs w:val="24"/>
      <w:lang w:eastAsia="ja-JP"/>
    </w:rPr>
  </w:style>
  <w:style w:type="paragraph" w:customStyle="1" w:styleId="WABody75indenthanging">
    <w:name w:val="WA Body .75 indent hanging"/>
    <w:qFormat/>
    <w:rsid w:val="00CA530B"/>
    <w:pPr>
      <w:tabs>
        <w:tab w:val="left" w:pos="9270"/>
      </w:tabs>
      <w:spacing w:before="120"/>
      <w:ind w:left="1440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5flush">
    <w:name w:val="WA Body .5 flush"/>
    <w:basedOn w:val="Normal"/>
    <w:qFormat/>
    <w:rsid w:val="00CA530B"/>
    <w:pPr>
      <w:spacing w:before="120" w:after="0"/>
      <w:ind w:left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2023-11-13T19:37:00Z</dcterms:created>
  <dcterms:modified xsi:type="dcterms:W3CDTF">2023-12-21T21:42:00Z</dcterms:modified>
</cp:coreProperties>
</file>